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601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0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CAMPBELL REID TARLTON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1,505.01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15,185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1, 2024, 1,800 restricted Common Shares became unrestricted. 710 of the Common Shares were withheld by the Company to satisfy the Reporting Person's tax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accumulation of 3 Common Shares in Reporting Person's Company 401(k) account since his last filed report. The information in this report is based on a plan report dated as of December 26, 2023.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Bell,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8156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2024-01-02T11:10:15Z</dcterms:created>
  <dcterms:modified xsi:type="dcterms:W3CDTF">2024-01-02T11:10:15Z</dcterms:modified>
</cp:coreProperties>
</file>